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项目名称：法律咨询服务采购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项目编号：寄采申（2022）68号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158" w:tblpY="118"/>
        <w:tblOverlap w:val="never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81"/>
        <w:gridCol w:w="7967"/>
        <w:gridCol w:w="800"/>
        <w:gridCol w:w="767"/>
        <w:gridCol w:w="118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法律咨询服务采购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3"/>
                <w:lang w:val="en-US" w:eastAsia="zh-CN" w:bidi="ar"/>
              </w:rPr>
              <w:t>．为重大决策、重大行政行为提供法律服务，提供法律咨询、解答法律问题，必要时出具法律意见书；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2.</w:t>
            </w:r>
            <w:r>
              <w:rPr>
                <w:rStyle w:val="13"/>
                <w:lang w:val="en-US" w:eastAsia="zh-CN" w:bidi="ar"/>
              </w:rPr>
              <w:t>参与重大合作项目洽谈和重要文件合法合规审核，协助草拟、修改、审查重要法律文书，参加重大合同签约活动；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3.</w:t>
            </w:r>
            <w:r>
              <w:rPr>
                <w:rStyle w:val="13"/>
                <w:lang w:val="en-US" w:eastAsia="zh-CN" w:bidi="ar"/>
              </w:rPr>
              <w:t>对必要的采购合同和标的金额</w:t>
            </w:r>
            <w:r>
              <w:rPr>
                <w:rStyle w:val="14"/>
                <w:rFonts w:eastAsia="宋体"/>
                <w:lang w:val="en-US" w:eastAsia="zh-CN" w:bidi="ar"/>
              </w:rPr>
              <w:t>8</w:t>
            </w:r>
            <w:r>
              <w:rPr>
                <w:rStyle w:val="13"/>
                <w:lang w:val="en-US" w:eastAsia="zh-CN" w:bidi="ar"/>
              </w:rPr>
              <w:t>万元（含）以上合同进行审核，并提出法律意见，标的金额</w:t>
            </w:r>
            <w:r>
              <w:rPr>
                <w:rStyle w:val="14"/>
                <w:rFonts w:eastAsia="宋体"/>
                <w:lang w:val="en-US" w:eastAsia="zh-CN" w:bidi="ar"/>
              </w:rPr>
              <w:t>20</w:t>
            </w:r>
            <w:r>
              <w:rPr>
                <w:rStyle w:val="13"/>
                <w:lang w:val="en-US" w:eastAsia="zh-CN" w:bidi="ar"/>
              </w:rPr>
              <w:t>万元（含）以上合同出具法律意见书；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4.</w:t>
            </w:r>
            <w:r>
              <w:rPr>
                <w:rStyle w:val="13"/>
                <w:lang w:val="en-US" w:eastAsia="zh-CN" w:bidi="ar"/>
              </w:rPr>
              <w:t>接受委托，担任代理人参与处理行政复议、诉讼、非诉讼、调解、仲裁等法律事务；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5.</w:t>
            </w:r>
            <w:r>
              <w:rPr>
                <w:rStyle w:val="13"/>
                <w:lang w:val="en-US" w:eastAsia="zh-CN" w:bidi="ar"/>
              </w:rPr>
              <w:t>担任伦理委员会委员法律顾问，并履行相应职责；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6.</w:t>
            </w:r>
            <w:r>
              <w:rPr>
                <w:rStyle w:val="13"/>
                <w:lang w:val="en-US" w:eastAsia="zh-CN" w:bidi="ar"/>
              </w:rPr>
              <w:t>参与重大涉法信访事项处理；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7.</w:t>
            </w:r>
            <w:r>
              <w:rPr>
                <w:rStyle w:val="13"/>
                <w:lang w:val="en-US" w:eastAsia="zh-CN" w:bidi="ar"/>
              </w:rPr>
              <w:t>根据需要，每年至少开展</w:t>
            </w:r>
            <w:r>
              <w:rPr>
                <w:rStyle w:val="14"/>
                <w:rFonts w:eastAsia="宋体"/>
                <w:lang w:val="en-US" w:eastAsia="zh-CN" w:bidi="ar"/>
              </w:rPr>
              <w:t>1</w:t>
            </w:r>
            <w:r>
              <w:rPr>
                <w:rStyle w:val="13"/>
                <w:lang w:val="en-US" w:eastAsia="zh-CN" w:bidi="ar"/>
              </w:rPr>
              <w:t>次法律宣传教育；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8.</w:t>
            </w:r>
            <w:r>
              <w:rPr>
                <w:rStyle w:val="13"/>
                <w:lang w:val="en-US" w:eastAsia="zh-CN" w:bidi="ar"/>
              </w:rPr>
              <w:t>法律政策咨询服务；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9.</w:t>
            </w:r>
            <w:r>
              <w:rPr>
                <w:rStyle w:val="13"/>
                <w:lang w:val="en-US" w:eastAsia="zh-CN" w:bidi="ar"/>
              </w:rPr>
              <w:t>知识产权相关的法律咨询服务；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10.</w:t>
            </w:r>
            <w:r>
              <w:rPr>
                <w:rStyle w:val="13"/>
                <w:lang w:val="en-US" w:eastAsia="zh-CN" w:bidi="ar"/>
              </w:rPr>
              <w:t>人事管理方面的相关法律咨询、培训等各类协议的文本内容合法性审核；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11.</w:t>
            </w:r>
            <w:r>
              <w:rPr>
                <w:rStyle w:val="13"/>
                <w:lang w:val="en-US" w:eastAsia="zh-CN" w:bidi="ar"/>
              </w:rPr>
              <w:t>仪器设备售后服务推诿，仪器反复维修达不到预期请法律顾问出面沟通解决；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12.</w:t>
            </w:r>
            <w:r>
              <w:rPr>
                <w:rStyle w:val="13"/>
                <w:lang w:val="en-US" w:eastAsia="zh-CN" w:bidi="ar"/>
              </w:rPr>
              <w:t>针对采购仪器类别和使用科室需求建议制定个性化的采购合同；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13.</w:t>
            </w:r>
            <w:r>
              <w:rPr>
                <w:rStyle w:val="13"/>
                <w:lang w:val="en-US" w:eastAsia="zh-CN" w:bidi="ar"/>
              </w:rPr>
              <w:t>接受委托办理其他法律事务，维护甲方的合法权益。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56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律所</w:t>
      </w:r>
      <w:r>
        <w:rPr>
          <w:rFonts w:hint="eastAsia" w:ascii="仿宋" w:hAnsi="仿宋" w:eastAsia="仿宋"/>
          <w:sz w:val="28"/>
          <w:szCs w:val="28"/>
        </w:rPr>
        <w:t xml:space="preserve">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GQ2Yzk2OGNmNWI5MmQ3NWIzODljZGY2NzQ5NWQ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9B63FBB"/>
    <w:rsid w:val="0EB60A64"/>
    <w:rsid w:val="0F905827"/>
    <w:rsid w:val="10131AF0"/>
    <w:rsid w:val="13E34A71"/>
    <w:rsid w:val="16827436"/>
    <w:rsid w:val="1CBB2AE0"/>
    <w:rsid w:val="1DC207D0"/>
    <w:rsid w:val="28E405BA"/>
    <w:rsid w:val="2CA5035E"/>
    <w:rsid w:val="30836EFC"/>
    <w:rsid w:val="31DB6AA8"/>
    <w:rsid w:val="3EBD4FE1"/>
    <w:rsid w:val="3F043BAC"/>
    <w:rsid w:val="432D0D9F"/>
    <w:rsid w:val="4A415589"/>
    <w:rsid w:val="58EE7E2E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531</Characters>
  <Lines>3</Lines>
  <Paragraphs>1</Paragraphs>
  <TotalTime>2</TotalTime>
  <ScaleCrop>false</ScaleCrop>
  <LinksUpToDate>false</LinksUpToDate>
  <CharactersWithSpaces>594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2022-07-01T06:51:41Z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B6272305FA8243F8A15E12120CF932F4</vt:lpwstr>
  </property>
</Properties>
</file>