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 w:ascii="仿宋" w:hAnsi="仿宋" w:eastAsia="仿宋"/>
          <w:b/>
          <w:sz w:val="44"/>
          <w:szCs w:val="44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 w:ascii="仿宋" w:hAnsi="仿宋" w:eastAsia="仿宋"/>
          <w:b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44"/>
          <w:szCs w:val="44"/>
        </w:rPr>
        <w:t>报价一览表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客户名称：云南省寄生虫病防治所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项目名称：中缅边界输入性疟疾狙击示范区项目实验试剂耗材采购（第二次）</w:t>
      </w:r>
    </w:p>
    <w:p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项目编号：寄采申（2022）19号</w:t>
      </w:r>
    </w:p>
    <w:tbl>
      <w:tblPr>
        <w:tblStyle w:val="4"/>
        <w:tblpPr w:leftFromText="180" w:rightFromText="180" w:vertAnchor="text" w:horzAnchor="page" w:tblpX="1276" w:tblpY="4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2066"/>
        <w:gridCol w:w="4695"/>
        <w:gridCol w:w="735"/>
        <w:gridCol w:w="825"/>
        <w:gridCol w:w="1605"/>
        <w:gridCol w:w="915"/>
        <w:gridCol w:w="118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4695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报价规格参数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报价品牌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动物组织基因组DNA提取试剂盒</w:t>
            </w:r>
          </w:p>
        </w:tc>
        <w:tc>
          <w:tcPr>
            <w:tcW w:w="4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可从动物组织样品中快速提取组织 DNA，实现平行样本的高通量处理。核酸提取过程中，利用磁珠吸附原理，通过特制的磁棒吸附、转移和释放磁珠，实现磁珠/核酸的转移，自动完成核酸的提取和纯化。 64T/盒（预封装） 16T/板×4 板  配搅拌套。到货后有效期≥1年。必须适用天隆全自动核酸提取仪。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05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5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/>
                <w:lang w:val="en-US" w:eastAsia="zh-CN" w:bidi="ar"/>
              </w:rPr>
            </w:pPr>
            <w:r>
              <w:rPr>
                <w:rStyle w:val="9"/>
                <w:rFonts w:hint="eastAsia"/>
                <w:lang w:val="en-US" w:eastAsia="zh-CN" w:bidi="ar"/>
              </w:rPr>
              <w:t>2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动物组织基因组DNA提取试剂盒</w:t>
            </w:r>
          </w:p>
        </w:tc>
        <w:tc>
          <w:tcPr>
            <w:tcW w:w="4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可从动物组织样品中快速提取组织 DNA，实现平行样本的高通量处理。核酸提取过程中，利用磁珠吸附原理，通过特制的磁棒吸附、转移和释放磁珠，实现磁珠/核酸的转移，自动完成核酸的提取和纯化。20T/盒（预封装） 5T/板×4 板  配搅拌套。到货后有效期≥1年。必须适用天隆全自动核酸提取仪。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05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5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盒装吸头（加长）</w:t>
            </w:r>
          </w:p>
        </w:tc>
        <w:tc>
          <w:tcPr>
            <w:tcW w:w="4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 μl，带刻度，灭菌，无DNA酶、RNA酶，盒装  10 X 96只 /箱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箱</w:t>
            </w:r>
          </w:p>
        </w:tc>
        <w:tc>
          <w:tcPr>
            <w:tcW w:w="1605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5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分液器吸头</w:t>
            </w:r>
          </w:p>
        </w:tc>
        <w:tc>
          <w:tcPr>
            <w:tcW w:w="4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Combitips ® advanced , Eppendorf Quality™优质级, 10 mL, 桔黄色, 无色吸头, 100 个 (4 包 × 25 个)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605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5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66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7860" w:type="dxa"/>
            <w:gridSpan w:val="4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大写：</w:t>
            </w:r>
          </w:p>
        </w:tc>
        <w:tc>
          <w:tcPr>
            <w:tcW w:w="3945" w:type="dxa"/>
            <w:gridSpan w:val="3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71" w:type="dxa"/>
            <w:gridSpan w:val="8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供货期：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71" w:type="dxa"/>
            <w:gridSpan w:val="8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其他事项：</w:t>
            </w:r>
          </w:p>
        </w:tc>
      </w:tr>
    </w:tbl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经办人签字：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供应商名称（公章）：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报  价  </w:t>
      </w:r>
      <w:r>
        <w:rPr>
          <w:rFonts w:hint="eastAsia" w:ascii="仿宋" w:hAnsi="仿宋" w:eastAsia="仿宋"/>
          <w:sz w:val="28"/>
          <w:szCs w:val="28"/>
        </w:rPr>
        <w:t>日  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年    月    日  </w:t>
      </w:r>
    </w:p>
    <w:p/>
    <w:sectPr>
      <w:pgSz w:w="16838" w:h="11906" w:orient="landscape"/>
      <w:pgMar w:top="960" w:right="692" w:bottom="1286" w:left="82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BD"/>
    <w:rsid w:val="00331557"/>
    <w:rsid w:val="00347909"/>
    <w:rsid w:val="004949BD"/>
    <w:rsid w:val="004E6197"/>
    <w:rsid w:val="005A2281"/>
    <w:rsid w:val="005A65D4"/>
    <w:rsid w:val="008612E0"/>
    <w:rsid w:val="008D625D"/>
    <w:rsid w:val="009520A9"/>
    <w:rsid w:val="00A64C82"/>
    <w:rsid w:val="00C20B63"/>
    <w:rsid w:val="00C20CA8"/>
    <w:rsid w:val="00D23AD7"/>
    <w:rsid w:val="00EC40AB"/>
    <w:rsid w:val="00EC74FA"/>
    <w:rsid w:val="02671BD1"/>
    <w:rsid w:val="082E06EA"/>
    <w:rsid w:val="0EB60A64"/>
    <w:rsid w:val="0F905827"/>
    <w:rsid w:val="15780E2A"/>
    <w:rsid w:val="16827436"/>
    <w:rsid w:val="1CBB2AE0"/>
    <w:rsid w:val="1D994C54"/>
    <w:rsid w:val="1DC207D0"/>
    <w:rsid w:val="1FB9234D"/>
    <w:rsid w:val="28E405BA"/>
    <w:rsid w:val="30836EFC"/>
    <w:rsid w:val="31DB6AA8"/>
    <w:rsid w:val="320B006D"/>
    <w:rsid w:val="36EF3EC1"/>
    <w:rsid w:val="3ABC1DB0"/>
    <w:rsid w:val="3D4225DB"/>
    <w:rsid w:val="3EBD4FE1"/>
    <w:rsid w:val="3F043BAC"/>
    <w:rsid w:val="3F206059"/>
    <w:rsid w:val="432D0D9F"/>
    <w:rsid w:val="448B59E3"/>
    <w:rsid w:val="4A415589"/>
    <w:rsid w:val="549F610D"/>
    <w:rsid w:val="58EE7E2E"/>
    <w:rsid w:val="5B8107BD"/>
    <w:rsid w:val="61AF3F2A"/>
    <w:rsid w:val="64E31858"/>
    <w:rsid w:val="6566591D"/>
    <w:rsid w:val="673C4D73"/>
    <w:rsid w:val="675E3FB5"/>
    <w:rsid w:val="68B70748"/>
    <w:rsid w:val="6F0C7DA2"/>
    <w:rsid w:val="6F230C4F"/>
    <w:rsid w:val="75861D66"/>
    <w:rsid w:val="7852016E"/>
    <w:rsid w:val="78F54B33"/>
    <w:rsid w:val="79C75416"/>
    <w:rsid w:val="7ADD519D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438</Characters>
  <Lines>3</Lines>
  <Paragraphs>1</Paragraphs>
  <TotalTime>4</TotalTime>
  <ScaleCrop>false</ScaleCrop>
  <LinksUpToDate>false</LinksUpToDate>
  <CharactersWithSpaces>513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刘远飞</cp:lastModifiedBy>
  <dcterms:modified xsi:type="dcterms:W3CDTF">2022-02-25T08:02:55Z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B6272305FA8243F8A15E12120CF932F4</vt:lpwstr>
  </property>
</Properties>
</file>